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1056" w14:textId="60351179" w:rsidR="00AD7C3F" w:rsidRPr="001F6545" w:rsidRDefault="00AD7C3F" w:rsidP="00AD7C3F">
      <w:pPr>
        <w:rPr>
          <w:b/>
          <w:bCs/>
        </w:rPr>
      </w:pPr>
      <w:r w:rsidRPr="001F6545">
        <w:rPr>
          <w:b/>
          <w:bCs/>
        </w:rPr>
        <w:t>Attendance:</w:t>
      </w:r>
    </w:p>
    <w:p w14:paraId="547C5B7A" w14:textId="77777777" w:rsidR="00AD7C3F" w:rsidRPr="001F6545" w:rsidRDefault="00AD7C3F" w:rsidP="00A96853">
      <w:pPr>
        <w:spacing w:after="0" w:line="240" w:lineRule="auto"/>
      </w:pPr>
      <w:r w:rsidRPr="001F6545">
        <w:t>Rene Labrecque</w:t>
      </w:r>
    </w:p>
    <w:p w14:paraId="41CE45EA" w14:textId="77777777" w:rsidR="00AD7C3F" w:rsidRPr="001F6545" w:rsidRDefault="00AD7C3F" w:rsidP="00A96853">
      <w:pPr>
        <w:spacing w:after="0" w:line="240" w:lineRule="auto"/>
      </w:pPr>
      <w:r w:rsidRPr="001F6545">
        <w:t>Blaine Tomolak</w:t>
      </w:r>
    </w:p>
    <w:p w14:paraId="215CFFBF" w14:textId="77777777" w:rsidR="00AD7C3F" w:rsidRPr="001F6545" w:rsidRDefault="00AD7C3F" w:rsidP="00A96853">
      <w:pPr>
        <w:spacing w:after="0" w:line="240" w:lineRule="auto"/>
      </w:pPr>
      <w:r w:rsidRPr="001F6545">
        <w:t>Christine Meachem</w:t>
      </w:r>
    </w:p>
    <w:p w14:paraId="07CBFEC8" w14:textId="6F8A504D" w:rsidR="00AD7C3F" w:rsidRDefault="00AD7C3F" w:rsidP="00A96853">
      <w:pPr>
        <w:spacing w:after="0" w:line="240" w:lineRule="auto"/>
      </w:pPr>
      <w:r w:rsidRPr="001F6545">
        <w:t>Dale Cousin</w:t>
      </w:r>
    </w:p>
    <w:p w14:paraId="28379455" w14:textId="0729F866" w:rsidR="001B54E4" w:rsidRPr="001F6545" w:rsidRDefault="001B54E4" w:rsidP="00A96853">
      <w:pPr>
        <w:spacing w:after="0" w:line="240" w:lineRule="auto"/>
      </w:pPr>
      <w:r>
        <w:t>Graham White</w:t>
      </w:r>
    </w:p>
    <w:p w14:paraId="5EDDF90B" w14:textId="77777777" w:rsidR="00AD7C3F" w:rsidRPr="001F6545" w:rsidRDefault="00AD7C3F" w:rsidP="00A96853">
      <w:pPr>
        <w:spacing w:after="0" w:line="240" w:lineRule="auto"/>
      </w:pPr>
      <w:r w:rsidRPr="001F6545">
        <w:t>Mark Schaffel</w:t>
      </w:r>
    </w:p>
    <w:p w14:paraId="04A8100A" w14:textId="77777777" w:rsidR="00AD7C3F" w:rsidRPr="001F6545" w:rsidRDefault="00AD7C3F" w:rsidP="00A96853">
      <w:pPr>
        <w:spacing w:after="0" w:line="240" w:lineRule="auto"/>
      </w:pPr>
      <w:r w:rsidRPr="001F6545">
        <w:t>Martin Bettker</w:t>
      </w:r>
    </w:p>
    <w:p w14:paraId="3E7BF878" w14:textId="77777777" w:rsidR="00AD7C3F" w:rsidRPr="001F6545" w:rsidRDefault="00AD7C3F" w:rsidP="00A96853">
      <w:pPr>
        <w:spacing w:after="0" w:line="240" w:lineRule="auto"/>
      </w:pPr>
      <w:r w:rsidRPr="001F6545">
        <w:t>Robert Tutka</w:t>
      </w:r>
    </w:p>
    <w:p w14:paraId="303C0406" w14:textId="0A95EFB3" w:rsidR="000E0BF7" w:rsidRDefault="00AD7C3F" w:rsidP="00A96853">
      <w:pPr>
        <w:spacing w:after="0" w:line="240" w:lineRule="auto"/>
      </w:pPr>
      <w:r w:rsidRPr="001F6545">
        <w:t>Wayne Mason</w:t>
      </w:r>
    </w:p>
    <w:p w14:paraId="7CC6AE5A" w14:textId="336765AA" w:rsidR="00AD7C3F" w:rsidRPr="00DE5173" w:rsidRDefault="00AD7C3F" w:rsidP="00AD7C3F">
      <w:pPr>
        <w:rPr>
          <w:u w:val="single"/>
        </w:rPr>
      </w:pPr>
      <w:r w:rsidRPr="00DE5173">
        <w:rPr>
          <w:u w:val="single"/>
        </w:rPr>
        <w:t>Rene Labrecque called the meeting to order at</w:t>
      </w:r>
      <w:r w:rsidR="00AB704F" w:rsidRPr="00DE5173">
        <w:rPr>
          <w:u w:val="single"/>
        </w:rPr>
        <w:t>:</w:t>
      </w:r>
      <w:r w:rsidR="00F20B6E" w:rsidRPr="00DE5173">
        <w:rPr>
          <w:u w:val="single"/>
        </w:rPr>
        <w:t xml:space="preserve"> </w:t>
      </w:r>
      <w:r w:rsidR="007000D5">
        <w:rPr>
          <w:u w:val="single"/>
        </w:rPr>
        <w:t>6:58</w:t>
      </w:r>
      <w:r w:rsidR="00B52FC0" w:rsidRPr="00DE5173">
        <w:rPr>
          <w:u w:val="single"/>
        </w:rPr>
        <w:t xml:space="preserve"> pm</w:t>
      </w:r>
    </w:p>
    <w:p w14:paraId="3F6D0624" w14:textId="577832BD" w:rsidR="00AD7C3F" w:rsidRDefault="00285375" w:rsidP="00AD7C3F">
      <w:r w:rsidRPr="008C04D6">
        <w:rPr>
          <w:b/>
          <w:bCs/>
        </w:rPr>
        <w:t xml:space="preserve">Addition </w:t>
      </w:r>
      <w:r w:rsidR="008C04D6" w:rsidRPr="008C04D6">
        <w:rPr>
          <w:b/>
          <w:bCs/>
        </w:rPr>
        <w:t>–</w:t>
      </w:r>
      <w:r w:rsidRPr="008C04D6">
        <w:rPr>
          <w:b/>
          <w:bCs/>
        </w:rPr>
        <w:t xml:space="preserve"> deletions</w:t>
      </w:r>
      <w:r w:rsidR="008C04D6">
        <w:t>:</w:t>
      </w:r>
      <w:r w:rsidR="000E0BF7">
        <w:t xml:space="preserve"> </w:t>
      </w:r>
      <w:r w:rsidR="007000D5">
        <w:t xml:space="preserve">Wayne Mason asked about the communications, pumphouse monitoring device.  Add to the agenda. </w:t>
      </w:r>
    </w:p>
    <w:p w14:paraId="1334D4A7" w14:textId="73C2FD63" w:rsidR="00F925C5" w:rsidRPr="00757BA4" w:rsidRDefault="008C04D6" w:rsidP="00F925C5">
      <w:r w:rsidRPr="008C04D6">
        <w:rPr>
          <w:b/>
          <w:bCs/>
        </w:rPr>
        <w:t>Adopt agenda:</w:t>
      </w:r>
      <w:r w:rsidR="00AF792F">
        <w:rPr>
          <w:b/>
          <w:bCs/>
        </w:rPr>
        <w:t xml:space="preserve"> </w:t>
      </w:r>
      <w:r w:rsidR="00F925C5" w:rsidRPr="0042167A">
        <w:rPr>
          <w:b/>
          <w:bCs/>
        </w:rPr>
        <w:t>Wayne Mason</w:t>
      </w:r>
      <w:r w:rsidR="00F925C5" w:rsidRPr="00757BA4">
        <w:t xml:space="preserve"> moved adoption of the amended agenda as presented, </w:t>
      </w:r>
      <w:proofErr w:type="gramStart"/>
      <w:r w:rsidR="00E05392">
        <w:t>S</w:t>
      </w:r>
      <w:r w:rsidR="00F925C5" w:rsidRPr="00757BA4">
        <w:t>econd</w:t>
      </w:r>
      <w:r w:rsidR="001F6545" w:rsidRPr="00757BA4">
        <w:t>ed</w:t>
      </w:r>
      <w:proofErr w:type="gramEnd"/>
      <w:r w:rsidR="00F925C5" w:rsidRPr="00757BA4">
        <w:t xml:space="preserve"> by </w:t>
      </w:r>
      <w:r w:rsidR="007000D5">
        <w:rPr>
          <w:b/>
          <w:bCs/>
        </w:rPr>
        <w:t>Rene Labreque</w:t>
      </w:r>
      <w:r w:rsidR="00F925C5" w:rsidRPr="00757BA4">
        <w:t>; carried.</w:t>
      </w:r>
    </w:p>
    <w:p w14:paraId="14C418CC" w14:textId="2DC2353D" w:rsidR="00311268" w:rsidRDefault="008C04D6" w:rsidP="00587CDE">
      <w:r>
        <w:rPr>
          <w:b/>
          <w:bCs/>
        </w:rPr>
        <w:t>Minutes from last meeting</w:t>
      </w:r>
      <w:r w:rsidRPr="001F6545">
        <w:rPr>
          <w:b/>
          <w:bCs/>
        </w:rPr>
        <w:t>:</w:t>
      </w:r>
      <w:r w:rsidR="005460F3" w:rsidRPr="001F6545">
        <w:rPr>
          <w:b/>
          <w:bCs/>
        </w:rPr>
        <w:t xml:space="preserve"> </w:t>
      </w:r>
      <w:r w:rsidR="00F925C5" w:rsidRPr="001F6545">
        <w:rPr>
          <w:b/>
          <w:bCs/>
        </w:rPr>
        <w:t xml:space="preserve"> </w:t>
      </w:r>
      <w:r w:rsidR="007000D5">
        <w:rPr>
          <w:b/>
          <w:bCs/>
        </w:rPr>
        <w:t>Dale Cousin</w:t>
      </w:r>
      <w:r w:rsidR="00587CDE" w:rsidRPr="00757BA4">
        <w:t xml:space="preserve"> moved adoption of the minutes from the </w:t>
      </w:r>
      <w:r w:rsidR="007000D5">
        <w:t>October 17</w:t>
      </w:r>
      <w:r w:rsidR="00587CDE" w:rsidRPr="00757BA4">
        <w:t xml:space="preserve">, </w:t>
      </w:r>
      <w:proofErr w:type="gramStart"/>
      <w:r w:rsidR="00587CDE" w:rsidRPr="00757BA4">
        <w:t>2022</w:t>
      </w:r>
      <w:proofErr w:type="gramEnd"/>
      <w:r w:rsidR="001F6545" w:rsidRPr="00757BA4">
        <w:t xml:space="preserve"> meeting</w:t>
      </w:r>
      <w:r w:rsidR="00587CDE" w:rsidRPr="00757BA4">
        <w:t xml:space="preserve">, </w:t>
      </w:r>
      <w:r w:rsidR="00112201" w:rsidRPr="007000D5">
        <w:rPr>
          <w:b/>
          <w:bCs/>
        </w:rPr>
        <w:t>Martin</w:t>
      </w:r>
      <w:r w:rsidR="00112201">
        <w:t xml:space="preserve"> </w:t>
      </w:r>
      <w:r w:rsidR="00112201" w:rsidRPr="007000D5">
        <w:rPr>
          <w:b/>
          <w:bCs/>
        </w:rPr>
        <w:t>Bettker</w:t>
      </w:r>
      <w:r w:rsidR="00311268" w:rsidRPr="00757BA4">
        <w:t xml:space="preserve"> </w:t>
      </w:r>
      <w:r w:rsidR="00E05392">
        <w:t>S</w:t>
      </w:r>
      <w:r w:rsidR="00311268" w:rsidRPr="00757BA4">
        <w:t>econd</w:t>
      </w:r>
      <w:r w:rsidR="001F6545" w:rsidRPr="00757BA4">
        <w:t>ed</w:t>
      </w:r>
      <w:r w:rsidR="00311268" w:rsidRPr="001F6545">
        <w:t>; carried.</w:t>
      </w:r>
    </w:p>
    <w:p w14:paraId="705F4560" w14:textId="31B06B86" w:rsidR="00DE2ECF" w:rsidRDefault="00DE2ECF" w:rsidP="00587CDE">
      <w:r w:rsidRPr="00DE2ECF">
        <w:rPr>
          <w:b/>
          <w:bCs/>
        </w:rPr>
        <w:t>Financial Report</w:t>
      </w:r>
      <w:r w:rsidR="00757BA4">
        <w:rPr>
          <w:b/>
          <w:bCs/>
        </w:rPr>
        <w:t xml:space="preserve"> as presented by Christine Meachem</w:t>
      </w:r>
      <w:r w:rsidRPr="00DE2ECF">
        <w:rPr>
          <w:b/>
          <w:bCs/>
        </w:rPr>
        <w:t>:</w:t>
      </w:r>
      <w:r w:rsidR="00535F4E">
        <w:t xml:space="preserve"> </w:t>
      </w:r>
    </w:p>
    <w:p w14:paraId="0B13BB74" w14:textId="0F40D5D7" w:rsidR="00E50948" w:rsidRPr="001F6545" w:rsidRDefault="00E50948" w:rsidP="001F6545">
      <w:pPr>
        <w:ind w:left="720"/>
        <w:rPr>
          <w:i/>
          <w:iCs/>
        </w:rPr>
      </w:pPr>
      <w:r w:rsidRPr="001F6545">
        <w:rPr>
          <w:i/>
          <w:iCs/>
        </w:rPr>
        <w:t>Motion</w:t>
      </w:r>
      <w:r w:rsidR="001F6545" w:rsidRPr="001F6545">
        <w:rPr>
          <w:i/>
          <w:iCs/>
        </w:rPr>
        <w:t xml:space="preserve"> [Motion </w:t>
      </w:r>
      <w:r w:rsidR="00112201">
        <w:rPr>
          <w:i/>
          <w:iCs/>
        </w:rPr>
        <w:t>3</w:t>
      </w:r>
      <w:r w:rsidR="00D051CD">
        <w:rPr>
          <w:i/>
          <w:iCs/>
        </w:rPr>
        <w:t>6</w:t>
      </w:r>
      <w:r w:rsidR="001F6545" w:rsidRPr="001F6545">
        <w:rPr>
          <w:i/>
          <w:iCs/>
        </w:rPr>
        <w:t xml:space="preserve"> – 2022]</w:t>
      </w:r>
      <w:r w:rsidRPr="001F6545">
        <w:rPr>
          <w:i/>
          <w:iCs/>
        </w:rPr>
        <w:t xml:space="preserve"> </w:t>
      </w:r>
      <w:r w:rsidR="007000D5">
        <w:rPr>
          <w:b/>
          <w:bCs/>
          <w:i/>
          <w:iCs/>
        </w:rPr>
        <w:t>Rene Labreque</w:t>
      </w:r>
      <w:r w:rsidR="001B54E4">
        <w:rPr>
          <w:b/>
          <w:bCs/>
          <w:i/>
          <w:iCs/>
        </w:rPr>
        <w:t xml:space="preserve"> </w:t>
      </w:r>
      <w:r w:rsidR="001B54E4" w:rsidRPr="001B54E4">
        <w:rPr>
          <w:i/>
          <w:iCs/>
        </w:rPr>
        <w:t>moved</w:t>
      </w:r>
      <w:r w:rsidR="00112201">
        <w:rPr>
          <w:i/>
          <w:iCs/>
        </w:rPr>
        <w:t xml:space="preserve"> </w:t>
      </w:r>
      <w:r w:rsidRPr="001F6545">
        <w:rPr>
          <w:i/>
          <w:iCs/>
        </w:rPr>
        <w:t>to accept the financial report</w:t>
      </w:r>
      <w:r w:rsidR="00F97C00" w:rsidRPr="001F6545">
        <w:rPr>
          <w:i/>
          <w:iCs/>
        </w:rPr>
        <w:t xml:space="preserve"> </w:t>
      </w:r>
      <w:r w:rsidR="001F6545" w:rsidRPr="001F6545">
        <w:rPr>
          <w:i/>
          <w:iCs/>
        </w:rPr>
        <w:t xml:space="preserve">as </w:t>
      </w:r>
      <w:r w:rsidR="00F97C00" w:rsidRPr="001F6545">
        <w:rPr>
          <w:i/>
          <w:iCs/>
        </w:rPr>
        <w:t>presented by Christine</w:t>
      </w:r>
      <w:r w:rsidR="001F6545" w:rsidRPr="001F6545">
        <w:rPr>
          <w:i/>
          <w:iCs/>
        </w:rPr>
        <w:t xml:space="preserve"> Meachem</w:t>
      </w:r>
      <w:r w:rsidRPr="001F6545">
        <w:rPr>
          <w:i/>
          <w:iCs/>
        </w:rPr>
        <w:t xml:space="preserve">, </w:t>
      </w:r>
      <w:r w:rsidR="007000D5">
        <w:rPr>
          <w:b/>
          <w:bCs/>
          <w:i/>
          <w:iCs/>
        </w:rPr>
        <w:t>Wayne Mason</w:t>
      </w:r>
      <w:r w:rsidRPr="001F6545">
        <w:rPr>
          <w:i/>
          <w:iCs/>
        </w:rPr>
        <w:t xml:space="preserve"> made motion, </w:t>
      </w:r>
      <w:r w:rsidRPr="001F6545">
        <w:rPr>
          <w:b/>
          <w:bCs/>
          <w:i/>
          <w:iCs/>
        </w:rPr>
        <w:t xml:space="preserve">Dale </w:t>
      </w:r>
      <w:r w:rsidR="00B47D26" w:rsidRPr="001F6545">
        <w:rPr>
          <w:b/>
          <w:bCs/>
          <w:i/>
          <w:iCs/>
        </w:rPr>
        <w:t>Cousin</w:t>
      </w:r>
      <w:r w:rsidR="00B47D26" w:rsidRPr="001F6545">
        <w:rPr>
          <w:i/>
          <w:iCs/>
        </w:rPr>
        <w:t xml:space="preserve"> </w:t>
      </w:r>
      <w:r w:rsidR="00E05392">
        <w:rPr>
          <w:i/>
          <w:iCs/>
        </w:rPr>
        <w:t>S</w:t>
      </w:r>
      <w:r w:rsidRPr="001F6545">
        <w:rPr>
          <w:i/>
          <w:iCs/>
        </w:rPr>
        <w:t>econded, carried.</w:t>
      </w:r>
    </w:p>
    <w:p w14:paraId="54B4FB6F" w14:textId="05EB58EF" w:rsidR="00C03259" w:rsidRPr="001F6545" w:rsidRDefault="00C03259" w:rsidP="001F6545">
      <w:pPr>
        <w:ind w:left="720"/>
        <w:rPr>
          <w:i/>
          <w:iCs/>
        </w:rPr>
      </w:pPr>
      <w:r w:rsidRPr="001F6545">
        <w:rPr>
          <w:i/>
          <w:iCs/>
        </w:rPr>
        <w:t>Motion</w:t>
      </w:r>
      <w:r w:rsidR="001F6545" w:rsidRPr="001F6545">
        <w:rPr>
          <w:i/>
          <w:iCs/>
        </w:rPr>
        <w:t xml:space="preserve"> [Motion </w:t>
      </w:r>
      <w:r w:rsidR="00112201">
        <w:rPr>
          <w:i/>
          <w:iCs/>
        </w:rPr>
        <w:t>3</w:t>
      </w:r>
      <w:r w:rsidR="00D051CD">
        <w:rPr>
          <w:i/>
          <w:iCs/>
        </w:rPr>
        <w:t>7</w:t>
      </w:r>
      <w:r w:rsidR="001F6545" w:rsidRPr="001F6545">
        <w:rPr>
          <w:i/>
          <w:iCs/>
        </w:rPr>
        <w:t xml:space="preserve"> – 2022]</w:t>
      </w:r>
      <w:r w:rsidRPr="001F6545">
        <w:rPr>
          <w:i/>
          <w:iCs/>
        </w:rPr>
        <w:t xml:space="preserve"> to pay the bills: </w:t>
      </w:r>
      <w:r w:rsidR="007000D5">
        <w:rPr>
          <w:b/>
          <w:bCs/>
          <w:i/>
          <w:iCs/>
        </w:rPr>
        <w:t>Martin Bettker</w:t>
      </w:r>
      <w:r w:rsidR="00F24283" w:rsidRPr="001F6545">
        <w:rPr>
          <w:i/>
          <w:iCs/>
        </w:rPr>
        <w:t xml:space="preserve"> </w:t>
      </w:r>
      <w:r w:rsidR="00A520DC" w:rsidRPr="001F6545">
        <w:rPr>
          <w:i/>
          <w:iCs/>
        </w:rPr>
        <w:t xml:space="preserve">made the motion to pay the </w:t>
      </w:r>
      <w:r w:rsidR="0042167A">
        <w:rPr>
          <w:i/>
          <w:iCs/>
        </w:rPr>
        <w:t>accounts payables</w:t>
      </w:r>
      <w:r w:rsidR="00A520DC" w:rsidRPr="001F6545">
        <w:rPr>
          <w:i/>
          <w:iCs/>
        </w:rPr>
        <w:t xml:space="preserve">, </w:t>
      </w:r>
      <w:r w:rsidR="007000D5">
        <w:rPr>
          <w:b/>
          <w:bCs/>
          <w:i/>
          <w:iCs/>
        </w:rPr>
        <w:t>Graham White</w:t>
      </w:r>
      <w:r w:rsidR="00A520DC" w:rsidRPr="001F6545">
        <w:rPr>
          <w:b/>
          <w:bCs/>
          <w:i/>
          <w:iCs/>
        </w:rPr>
        <w:t xml:space="preserve"> </w:t>
      </w:r>
      <w:r w:rsidR="00A520DC" w:rsidRPr="001F6545">
        <w:rPr>
          <w:i/>
          <w:iCs/>
        </w:rPr>
        <w:t>Second</w:t>
      </w:r>
      <w:r w:rsidR="001F6545" w:rsidRPr="001F6545">
        <w:rPr>
          <w:i/>
          <w:iCs/>
        </w:rPr>
        <w:t>ed</w:t>
      </w:r>
      <w:r w:rsidR="00A520DC" w:rsidRPr="001F6545">
        <w:rPr>
          <w:i/>
          <w:iCs/>
        </w:rPr>
        <w:t xml:space="preserve">, carried. </w:t>
      </w:r>
    </w:p>
    <w:p w14:paraId="675A6414" w14:textId="1C022314" w:rsidR="00AD7C3F" w:rsidRPr="007917E3" w:rsidRDefault="00AD7C3F" w:rsidP="00AD7C3F">
      <w:pPr>
        <w:rPr>
          <w:b/>
          <w:bCs/>
        </w:rPr>
      </w:pPr>
      <w:r w:rsidRPr="007917E3">
        <w:rPr>
          <w:b/>
          <w:bCs/>
        </w:rPr>
        <w:t>Any business arising:</w:t>
      </w:r>
      <w:r w:rsidR="00592F0B">
        <w:rPr>
          <w:b/>
          <w:bCs/>
        </w:rPr>
        <w:t xml:space="preserve"> none</w:t>
      </w:r>
    </w:p>
    <w:p w14:paraId="7054C050" w14:textId="7EE5D16E" w:rsidR="005C11E2" w:rsidRDefault="005C11E2" w:rsidP="005C11E2">
      <w:pPr>
        <w:rPr>
          <w:b/>
          <w:bCs/>
        </w:rPr>
      </w:pPr>
      <w:r w:rsidRPr="007917E3">
        <w:rPr>
          <w:b/>
          <w:bCs/>
        </w:rPr>
        <w:t>Administrator’s Report:</w:t>
      </w:r>
    </w:p>
    <w:p w14:paraId="7DD2019B" w14:textId="4E9AC926" w:rsidR="001B54E4" w:rsidRDefault="001B54E4" w:rsidP="005C11E2">
      <w:r>
        <w:t xml:space="preserve">Christine Meachem discussed the Accounts Receivables.  They are greatly </w:t>
      </w:r>
      <w:r w:rsidR="001E4307">
        <w:t>improving but</w:t>
      </w:r>
      <w:r>
        <w:t xml:space="preserve"> asked the board if hiring a debt collection agency would benefit the utility for the unrecovered closed accounts.  </w:t>
      </w:r>
    </w:p>
    <w:p w14:paraId="20964D47" w14:textId="496E4419" w:rsidR="001B54E4" w:rsidRPr="001F6545" w:rsidRDefault="001B54E4" w:rsidP="001B54E4">
      <w:pPr>
        <w:ind w:left="720"/>
        <w:rPr>
          <w:i/>
          <w:iCs/>
        </w:rPr>
      </w:pPr>
      <w:r w:rsidRPr="001F6545">
        <w:rPr>
          <w:i/>
          <w:iCs/>
        </w:rPr>
        <w:t xml:space="preserve">Motion [Motion </w:t>
      </w:r>
      <w:r>
        <w:rPr>
          <w:i/>
          <w:iCs/>
        </w:rPr>
        <w:t>38</w:t>
      </w:r>
      <w:r w:rsidRPr="001F6545">
        <w:rPr>
          <w:i/>
          <w:iCs/>
        </w:rPr>
        <w:t xml:space="preserve"> – 2022] </w:t>
      </w:r>
      <w:r w:rsidRPr="00E05392">
        <w:rPr>
          <w:b/>
          <w:bCs/>
          <w:i/>
          <w:iCs/>
        </w:rPr>
        <w:t>Wayne</w:t>
      </w:r>
      <w:r w:rsidR="00E05392">
        <w:rPr>
          <w:i/>
          <w:iCs/>
        </w:rPr>
        <w:t xml:space="preserve"> </w:t>
      </w:r>
      <w:r w:rsidR="00E05392" w:rsidRPr="00E05392">
        <w:rPr>
          <w:b/>
          <w:bCs/>
          <w:i/>
          <w:iCs/>
        </w:rPr>
        <w:t>Mason</w:t>
      </w:r>
      <w:r>
        <w:rPr>
          <w:i/>
          <w:iCs/>
        </w:rPr>
        <w:t xml:space="preserve"> made a motion to place a $300.00 minimum on accounts that are sent to an outside debt collection agency, </w:t>
      </w:r>
      <w:r w:rsidRPr="00E05392">
        <w:rPr>
          <w:b/>
          <w:bCs/>
          <w:i/>
          <w:iCs/>
        </w:rPr>
        <w:t>Rene Labreque</w:t>
      </w:r>
      <w:r>
        <w:rPr>
          <w:i/>
          <w:iCs/>
        </w:rPr>
        <w:t xml:space="preserve"> Seconded, carried.</w:t>
      </w:r>
    </w:p>
    <w:p w14:paraId="4CCAAF96" w14:textId="0900C716" w:rsidR="001B54E4" w:rsidRDefault="001B54E4" w:rsidP="004970A3">
      <w:pPr>
        <w:spacing w:after="0"/>
      </w:pPr>
      <w:r>
        <w:t>Christine Meachem also discussed:</w:t>
      </w:r>
    </w:p>
    <w:p w14:paraId="6BCB7D91" w14:textId="03608423" w:rsidR="001B54E4" w:rsidRDefault="001B54E4" w:rsidP="004970A3">
      <w:pPr>
        <w:pStyle w:val="ListParagraph"/>
        <w:numPr>
          <w:ilvl w:val="0"/>
          <w:numId w:val="3"/>
        </w:numPr>
        <w:spacing w:after="0"/>
      </w:pPr>
      <w:r>
        <w:t>Reformatting Truckfill accounts in Munisoft to aid in billing and make it more efficient at month end.</w:t>
      </w:r>
    </w:p>
    <w:p w14:paraId="28B9F062" w14:textId="2D687283" w:rsidR="001B54E4" w:rsidRDefault="001B54E4" w:rsidP="001B54E4">
      <w:pPr>
        <w:pStyle w:val="ListParagraph"/>
        <w:numPr>
          <w:ilvl w:val="0"/>
          <w:numId w:val="3"/>
        </w:numPr>
      </w:pPr>
      <w:r>
        <w:t>Christine Meachem will take three online Munisoft courses in the month of December to aid her in the year-end audit accounting practices.</w:t>
      </w:r>
    </w:p>
    <w:p w14:paraId="170E8143" w14:textId="13637F69" w:rsidR="001B54E4" w:rsidRDefault="001B54E4" w:rsidP="001B54E4">
      <w:pPr>
        <w:pStyle w:val="ListParagraph"/>
        <w:numPr>
          <w:ilvl w:val="0"/>
          <w:numId w:val="3"/>
        </w:numPr>
      </w:pPr>
      <w:r>
        <w:t xml:space="preserve">There have been multiple fixes on the website, such as, broken links, missing uploads, adding meeting minutes, and website </w:t>
      </w:r>
      <w:r w:rsidR="001E4307">
        <w:t xml:space="preserve">software </w:t>
      </w:r>
      <w:r>
        <w:t>updates.  Christine Meachem also received permission to add the City of Saskatoon Water Treatment Plant website link to Highway 41 Water Utility</w:t>
      </w:r>
      <w:r w:rsidR="001E4307">
        <w:t xml:space="preserve"> website.  There have been a few calls regarding the water treatment process, and she wanted to have the information easily available to the utilities water subscribers.</w:t>
      </w:r>
    </w:p>
    <w:p w14:paraId="03872278" w14:textId="77777777" w:rsidR="004970A3" w:rsidRDefault="004970A3" w:rsidP="00AD7C3F">
      <w:pPr>
        <w:rPr>
          <w:b/>
          <w:bCs/>
        </w:rPr>
      </w:pPr>
    </w:p>
    <w:p w14:paraId="0F73E922" w14:textId="77777777" w:rsidR="009A67F7" w:rsidRDefault="009A67F7" w:rsidP="00AD7C3F">
      <w:pPr>
        <w:rPr>
          <w:b/>
          <w:bCs/>
        </w:rPr>
      </w:pPr>
    </w:p>
    <w:p w14:paraId="6A595B9D" w14:textId="2DC591B7" w:rsidR="001B54E4" w:rsidRPr="001B54E4" w:rsidRDefault="001B54E4" w:rsidP="00AD7C3F">
      <w:pPr>
        <w:rPr>
          <w:b/>
          <w:bCs/>
        </w:rPr>
      </w:pPr>
      <w:r w:rsidRPr="001B54E4">
        <w:rPr>
          <w:b/>
          <w:bCs/>
        </w:rPr>
        <w:lastRenderedPageBreak/>
        <w:t>Operator’s Report</w:t>
      </w:r>
      <w:r>
        <w:rPr>
          <w:b/>
          <w:bCs/>
        </w:rPr>
        <w:t>:</w:t>
      </w:r>
    </w:p>
    <w:p w14:paraId="0792D113" w14:textId="7B3296E6" w:rsidR="001B54E4" w:rsidRDefault="001E4307" w:rsidP="001E4307">
      <w:pPr>
        <w:pStyle w:val="ListParagraph"/>
        <w:numPr>
          <w:ilvl w:val="0"/>
          <w:numId w:val="3"/>
        </w:numPr>
      </w:pPr>
      <w:r>
        <w:t>Isolation valve top section repair done with Ivan at RM of Aberdeen field crew and RM of Grant.  7 location</w:t>
      </w:r>
      <w:r w:rsidR="0002382E">
        <w:t>s</w:t>
      </w:r>
      <w:r>
        <w:t xml:space="preserve"> in total.</w:t>
      </w:r>
    </w:p>
    <w:p w14:paraId="1036245B" w14:textId="5FE92AF6" w:rsidR="001E4307" w:rsidRDefault="001E4307" w:rsidP="001E4307">
      <w:pPr>
        <w:pStyle w:val="ListParagraph"/>
        <w:numPr>
          <w:ilvl w:val="0"/>
          <w:numId w:val="3"/>
        </w:numPr>
      </w:pPr>
      <w:r>
        <w:t>Truckfill shutdown occurred in mid October.  16.4m3 at Laniwci and 1.5 m3 drained from outside tanks.</w:t>
      </w:r>
    </w:p>
    <w:p w14:paraId="0F2218FB" w14:textId="18774DBD" w:rsidR="001E4307" w:rsidRDefault="001E4307" w:rsidP="001E4307">
      <w:pPr>
        <w:pStyle w:val="ListParagraph"/>
        <w:numPr>
          <w:ilvl w:val="0"/>
          <w:numId w:val="3"/>
        </w:numPr>
      </w:pPr>
      <w:proofErr w:type="gramStart"/>
      <w:r>
        <w:t>Water logged</w:t>
      </w:r>
      <w:proofErr w:type="gramEnd"/>
      <w:r>
        <w:t xml:space="preserve"> expansion tank on East </w:t>
      </w:r>
      <w:r w:rsidR="00E611FA">
        <w:t>skid (5) at Glenmaur replaced.</w:t>
      </w:r>
    </w:p>
    <w:p w14:paraId="52DFB5F8" w14:textId="492FCD74" w:rsidR="00E611FA" w:rsidRDefault="00E611FA" w:rsidP="00E611FA">
      <w:pPr>
        <w:pStyle w:val="ListParagraph"/>
        <w:numPr>
          <w:ilvl w:val="0"/>
          <w:numId w:val="3"/>
        </w:numPr>
      </w:pPr>
      <w:r>
        <w:t>Working with Klarks Trenching at Highway 5 and St. Denis area to locate water lines to assist with power pole replacement project to accommodate for Highway 5 construction.  As well as working with Stantec Engineering to better understand Highway construction implications.</w:t>
      </w:r>
    </w:p>
    <w:p w14:paraId="49E9AE63" w14:textId="3495339F" w:rsidR="00E611FA" w:rsidRDefault="00E611FA" w:rsidP="00E611FA">
      <w:pPr>
        <w:pStyle w:val="ListParagraph"/>
        <w:numPr>
          <w:ilvl w:val="0"/>
          <w:numId w:val="3"/>
        </w:numPr>
      </w:pPr>
      <w:r>
        <w:t>On farm truckfill allocation pilot project:  on going with pipeline pressure balancing analysis and first roun</w:t>
      </w:r>
      <w:r w:rsidR="00047441">
        <w:t xml:space="preserve">d </w:t>
      </w:r>
      <w:r>
        <w:t>location selection.</w:t>
      </w:r>
    </w:p>
    <w:p w14:paraId="651824F9" w14:textId="451091D9" w:rsidR="00E611FA" w:rsidRDefault="00E611FA" w:rsidP="00E611FA">
      <w:pPr>
        <w:pStyle w:val="ListParagraph"/>
        <w:numPr>
          <w:ilvl w:val="0"/>
          <w:numId w:val="3"/>
        </w:numPr>
      </w:pPr>
      <w:r>
        <w:t>Preparing presentation for SARWP convention on the History and Operation of Highway 41 Water Utility.</w:t>
      </w:r>
    </w:p>
    <w:p w14:paraId="27B7FEB6" w14:textId="5112785E" w:rsidR="00E611FA" w:rsidRDefault="00E611FA" w:rsidP="00E611FA">
      <w:pPr>
        <w:pStyle w:val="ListParagraph"/>
        <w:numPr>
          <w:ilvl w:val="0"/>
          <w:numId w:val="3"/>
        </w:numPr>
        <w:spacing w:line="240" w:lineRule="auto"/>
      </w:pPr>
      <w:r w:rsidRPr="00E611FA">
        <w:t xml:space="preserve">Highway 27 Water Utility group has approached H41WU to consider applying for the ICIP grant and controlling construction and operations of the completed line if the project is awarded funding.    </w:t>
      </w:r>
    </w:p>
    <w:p w14:paraId="62FD5E82" w14:textId="37668AC1" w:rsidR="00D4200E" w:rsidRPr="001B54E4" w:rsidRDefault="00D051CD" w:rsidP="00AD7C3F">
      <w:pPr>
        <w:rPr>
          <w:b/>
          <w:bCs/>
        </w:rPr>
      </w:pPr>
      <w:r w:rsidRPr="001B54E4">
        <w:rPr>
          <w:b/>
          <w:bCs/>
        </w:rPr>
        <w:t xml:space="preserve">Safety Program – </w:t>
      </w:r>
      <w:r w:rsidR="001B54E4">
        <w:rPr>
          <w:b/>
          <w:bCs/>
        </w:rPr>
        <w:t xml:space="preserve">presented by </w:t>
      </w:r>
      <w:r w:rsidRPr="001B54E4">
        <w:rPr>
          <w:b/>
          <w:bCs/>
        </w:rPr>
        <w:t>Rob Tutka</w:t>
      </w:r>
    </w:p>
    <w:p w14:paraId="5A461AB0" w14:textId="1E9E63DE" w:rsidR="00D051CD" w:rsidRDefault="00D051CD" w:rsidP="00D051CD">
      <w:pPr>
        <w:pStyle w:val="ListParagraph"/>
        <w:numPr>
          <w:ilvl w:val="0"/>
          <w:numId w:val="2"/>
        </w:numPr>
      </w:pPr>
      <w:r>
        <w:t>Safety meetings have been held every Tuesday, first near miss and corrective actions have been recorded.</w:t>
      </w:r>
    </w:p>
    <w:p w14:paraId="41244271" w14:textId="567C108D" w:rsidR="00D051CD" w:rsidRDefault="00D051CD" w:rsidP="00D051CD">
      <w:pPr>
        <w:pStyle w:val="ListParagraph"/>
        <w:numPr>
          <w:ilvl w:val="0"/>
          <w:numId w:val="2"/>
        </w:numPr>
      </w:pPr>
      <w:r>
        <w:t>Rob Tutka needs two or three weeks to finish final drafts; board to review and sign off.</w:t>
      </w:r>
    </w:p>
    <w:p w14:paraId="63CEEB93" w14:textId="0FCC5BFF" w:rsidR="00D051CD" w:rsidRDefault="00D051CD" w:rsidP="00D051CD">
      <w:pPr>
        <w:pStyle w:val="ListParagraph"/>
        <w:numPr>
          <w:ilvl w:val="0"/>
          <w:numId w:val="2"/>
        </w:numPr>
      </w:pPr>
      <w:r>
        <w:t>Rob Tutka to share a folder online with the board for review.  Will then schedule a final review</w:t>
      </w:r>
      <w:r w:rsidR="00E05392">
        <w:t xml:space="preserve"> and </w:t>
      </w:r>
      <w:r>
        <w:t>discuss at meeting in December.</w:t>
      </w:r>
    </w:p>
    <w:p w14:paraId="09BA4AEA" w14:textId="29510545" w:rsidR="00D051CD" w:rsidRDefault="00AD7C3F" w:rsidP="00AD7C3F">
      <w:r w:rsidRPr="007917E3">
        <w:rPr>
          <w:b/>
          <w:bCs/>
        </w:rPr>
        <w:t>H41/Town joint committee</w:t>
      </w:r>
      <w:r w:rsidRPr="00AD7C3F">
        <w:t xml:space="preserve"> – No meeting to date.</w:t>
      </w:r>
    </w:p>
    <w:p w14:paraId="4931C11F" w14:textId="2DF1EE53" w:rsidR="00757BA4" w:rsidRDefault="00D051CD" w:rsidP="00DC0080">
      <w:r>
        <w:rPr>
          <w:b/>
          <w:bCs/>
        </w:rPr>
        <w:t>SaskWater Contract update</w:t>
      </w:r>
      <w:r w:rsidR="00AD7C3F">
        <w:t xml:space="preserve"> </w:t>
      </w:r>
      <w:r w:rsidR="00757BA4">
        <w:t>–</w:t>
      </w:r>
      <w:r w:rsidR="007435E8">
        <w:t xml:space="preserve">Rene Labreque to sign final draft.  Christine Meachem to call Greg Pohler </w:t>
      </w:r>
      <w:r w:rsidR="00E271E1">
        <w:t>to have the final draft sent the week of November 21, 2022.</w:t>
      </w:r>
    </w:p>
    <w:p w14:paraId="4302E99A" w14:textId="77777777" w:rsidR="00E611FA" w:rsidRDefault="001E6357" w:rsidP="00DC0080">
      <w:r w:rsidRPr="007435E8">
        <w:rPr>
          <w:b/>
          <w:bCs/>
        </w:rPr>
        <w:t>Prudhomme area water contract</w:t>
      </w:r>
      <w:r>
        <w:t xml:space="preserve"> – presentation from guests</w:t>
      </w:r>
      <w:r w:rsidRPr="00E611FA">
        <w:rPr>
          <w:b/>
          <w:bCs/>
        </w:rPr>
        <w:t>:</w:t>
      </w:r>
      <w:r w:rsidR="00D4245B" w:rsidRPr="00E611FA">
        <w:rPr>
          <w:b/>
          <w:bCs/>
        </w:rPr>
        <w:t xml:space="preserve"> </w:t>
      </w:r>
      <w:r w:rsidRPr="00E611FA">
        <w:rPr>
          <w:b/>
          <w:bCs/>
        </w:rPr>
        <w:t xml:space="preserve"> JP Hounjet</w:t>
      </w:r>
      <w:r w:rsidR="0036549B" w:rsidRPr="00E611FA">
        <w:rPr>
          <w:b/>
          <w:bCs/>
        </w:rPr>
        <w:t xml:space="preserve"> and Travis Hrynui</w:t>
      </w:r>
      <w:r w:rsidR="00E611FA" w:rsidRPr="00E611FA">
        <w:rPr>
          <w:b/>
          <w:bCs/>
        </w:rPr>
        <w:t>k.</w:t>
      </w:r>
      <w:r w:rsidR="00E611FA">
        <w:t xml:space="preserve">  </w:t>
      </w:r>
    </w:p>
    <w:p w14:paraId="665E4FDF" w14:textId="240A5F92" w:rsidR="001E6357" w:rsidRDefault="00E611FA" w:rsidP="00DC0080">
      <w:r>
        <w:t>There was an a</w:t>
      </w:r>
      <w:r w:rsidR="001E6357">
        <w:t xml:space="preserve">pplication </w:t>
      </w:r>
      <w:r>
        <w:t xml:space="preserve">submitted by Highway 27 Water </w:t>
      </w:r>
      <w:r w:rsidR="001E6357">
        <w:t xml:space="preserve">to </w:t>
      </w:r>
      <w:r>
        <w:t xml:space="preserve">the </w:t>
      </w:r>
      <w:r w:rsidRPr="00E611FA">
        <w:t>Investing in Canada Infrastructure Program</w:t>
      </w:r>
      <w:r>
        <w:t xml:space="preserve"> (</w:t>
      </w:r>
      <w:r w:rsidR="001E6357">
        <w:t>ICIP</w:t>
      </w:r>
      <w:r>
        <w:t>)</w:t>
      </w:r>
      <w:r w:rsidR="001E6357">
        <w:t xml:space="preserve"> grant in </w:t>
      </w:r>
      <w:r>
        <w:t>2020 but was</w:t>
      </w:r>
      <w:r w:rsidR="001E6357">
        <w:t xml:space="preserve"> not approved.  </w:t>
      </w:r>
      <w:r>
        <w:t>It had been p</w:t>
      </w:r>
      <w:r w:rsidR="001E6357">
        <w:t xml:space="preserve">roposed </w:t>
      </w:r>
      <w:r>
        <w:t xml:space="preserve">to </w:t>
      </w:r>
      <w:r w:rsidR="001E6357">
        <w:t>apply under an existing utility</w:t>
      </w:r>
      <w:r>
        <w:t xml:space="preserve"> such as the</w:t>
      </w:r>
      <w:r w:rsidR="001E6357">
        <w:t xml:space="preserve"> Highway 41 Water Utility</w:t>
      </w:r>
      <w:r>
        <w:t>.  Their hope is that Highway 41 Water Utility</w:t>
      </w:r>
      <w:r w:rsidR="001E6357">
        <w:t xml:space="preserve"> would apply for the grant from ICIP, assume the management of the </w:t>
      </w:r>
      <w:r>
        <w:t xml:space="preserve">pipeline maintenance and water testing and the </w:t>
      </w:r>
      <w:r w:rsidR="001E6357">
        <w:t>new subscribers</w:t>
      </w:r>
      <w:r>
        <w:t xml:space="preserve">, which would be approximately </w:t>
      </w:r>
      <w:r w:rsidR="001E6357">
        <w:t>51 rural subscribers</w:t>
      </w:r>
      <w:r>
        <w:t xml:space="preserve"> and the Village of Prud’homme.  The town of Prud’homme is open to coming on board and be included in the project.  The ICIP g</w:t>
      </w:r>
      <w:r w:rsidR="0091615A">
        <w:t>rant is due November 29</w:t>
      </w:r>
      <w:r w:rsidR="0091615A" w:rsidRPr="0091615A">
        <w:rPr>
          <w:vertAlign w:val="superscript"/>
        </w:rPr>
        <w:t>th</w:t>
      </w:r>
      <w:r w:rsidR="0091615A">
        <w:t>, 2022.  Discussion regarding assisting in the grant application</w:t>
      </w:r>
      <w:r w:rsidR="007435E8">
        <w:t xml:space="preserve"> process</w:t>
      </w:r>
      <w:r>
        <w:t xml:space="preserve"> by the board.</w:t>
      </w:r>
    </w:p>
    <w:p w14:paraId="03F3A38C" w14:textId="32E3AF42" w:rsidR="0091615A" w:rsidRPr="001F6545" w:rsidRDefault="0091615A" w:rsidP="0091615A">
      <w:pPr>
        <w:ind w:left="720"/>
        <w:rPr>
          <w:i/>
          <w:iCs/>
        </w:rPr>
      </w:pPr>
      <w:r w:rsidRPr="001F6545">
        <w:rPr>
          <w:i/>
          <w:iCs/>
        </w:rPr>
        <w:t xml:space="preserve">Motion [Motion </w:t>
      </w:r>
      <w:r>
        <w:rPr>
          <w:i/>
          <w:iCs/>
        </w:rPr>
        <w:t>3</w:t>
      </w:r>
      <w:r w:rsidR="00E611FA">
        <w:rPr>
          <w:i/>
          <w:iCs/>
        </w:rPr>
        <w:t>9</w:t>
      </w:r>
      <w:r w:rsidRPr="001F6545">
        <w:rPr>
          <w:i/>
          <w:iCs/>
        </w:rPr>
        <w:t xml:space="preserve"> – 2022]</w:t>
      </w:r>
      <w:r w:rsidRPr="00D4200E">
        <w:rPr>
          <w:i/>
          <w:iCs/>
        </w:rPr>
        <w:t xml:space="preserve"> </w:t>
      </w:r>
      <w:bookmarkStart w:id="0" w:name="_Hlk120021686"/>
      <w:r w:rsidRPr="00A567AE">
        <w:rPr>
          <w:i/>
          <w:iCs/>
        </w:rPr>
        <w:t xml:space="preserve">motion to </w:t>
      </w:r>
      <w:r w:rsidR="007435E8">
        <w:rPr>
          <w:i/>
          <w:iCs/>
        </w:rPr>
        <w:t>expand</w:t>
      </w:r>
      <w:r w:rsidR="000601ED">
        <w:rPr>
          <w:i/>
          <w:iCs/>
        </w:rPr>
        <w:t xml:space="preserve"> the</w:t>
      </w:r>
      <w:r w:rsidR="007435E8">
        <w:rPr>
          <w:i/>
          <w:iCs/>
        </w:rPr>
        <w:t xml:space="preserve"> water utility into the RM of Grant, Prudhomme, and Bayne areas by </w:t>
      </w:r>
      <w:r>
        <w:rPr>
          <w:i/>
          <w:iCs/>
        </w:rPr>
        <w:t>applying for the ICIP grant</w:t>
      </w:r>
      <w:r w:rsidR="007435E8">
        <w:rPr>
          <w:i/>
          <w:iCs/>
        </w:rPr>
        <w:t>.</w:t>
      </w:r>
      <w:r>
        <w:rPr>
          <w:i/>
          <w:iCs/>
        </w:rPr>
        <w:t xml:space="preserve">  </w:t>
      </w:r>
      <w:r w:rsidR="007435E8">
        <w:rPr>
          <w:b/>
          <w:bCs/>
          <w:i/>
          <w:iCs/>
        </w:rPr>
        <w:t>Mark Schaffel</w:t>
      </w:r>
      <w:r w:rsidRPr="001F6545">
        <w:rPr>
          <w:i/>
          <w:iCs/>
        </w:rPr>
        <w:t xml:space="preserve"> made </w:t>
      </w:r>
      <w:r>
        <w:rPr>
          <w:i/>
          <w:iCs/>
        </w:rPr>
        <w:t>the</w:t>
      </w:r>
      <w:r w:rsidRPr="001F6545">
        <w:rPr>
          <w:i/>
          <w:iCs/>
        </w:rPr>
        <w:t xml:space="preserve"> motion</w:t>
      </w:r>
      <w:r>
        <w:rPr>
          <w:i/>
          <w:iCs/>
        </w:rPr>
        <w:t>,</w:t>
      </w:r>
      <w:r w:rsidRPr="001F6545">
        <w:rPr>
          <w:i/>
          <w:iCs/>
        </w:rPr>
        <w:t xml:space="preserve"> </w:t>
      </w:r>
      <w:r w:rsidR="007435E8">
        <w:rPr>
          <w:b/>
          <w:bCs/>
          <w:i/>
          <w:iCs/>
        </w:rPr>
        <w:t>Martin Bettker</w:t>
      </w:r>
      <w:r w:rsidRPr="001F6545">
        <w:rPr>
          <w:i/>
          <w:iCs/>
        </w:rPr>
        <w:t xml:space="preserve"> Second</w:t>
      </w:r>
      <w:r>
        <w:rPr>
          <w:i/>
          <w:iCs/>
        </w:rPr>
        <w:t>ed</w:t>
      </w:r>
      <w:r w:rsidRPr="001F6545">
        <w:rPr>
          <w:i/>
          <w:iCs/>
        </w:rPr>
        <w:t>; carried</w:t>
      </w:r>
      <w:r>
        <w:rPr>
          <w:i/>
          <w:iCs/>
        </w:rPr>
        <w:t>.</w:t>
      </w:r>
      <w:bookmarkEnd w:id="0"/>
    </w:p>
    <w:p w14:paraId="4E7D3E3A" w14:textId="44B2A79F" w:rsidR="0091615A" w:rsidRDefault="00E271E1" w:rsidP="00DC0080">
      <w:r w:rsidRPr="00E271E1">
        <w:rPr>
          <w:b/>
          <w:bCs/>
        </w:rPr>
        <w:t>On Farm Water Delivery Pilot Project</w:t>
      </w:r>
      <w:r>
        <w:rPr>
          <w:b/>
          <w:bCs/>
        </w:rPr>
        <w:t xml:space="preserve"> </w:t>
      </w:r>
      <w:r>
        <w:t xml:space="preserve">– </w:t>
      </w:r>
      <w:r w:rsidR="00E611FA">
        <w:t>presentation</w:t>
      </w:r>
      <w:r>
        <w:t xml:space="preserve"> from </w:t>
      </w:r>
      <w:r w:rsidRPr="00E611FA">
        <w:rPr>
          <w:b/>
          <w:bCs/>
        </w:rPr>
        <w:t>Blaine Tomolak and Rene Labreque</w:t>
      </w:r>
    </w:p>
    <w:p w14:paraId="20F6C8B1" w14:textId="47053E5D" w:rsidR="00E271E1" w:rsidRPr="00E271E1" w:rsidRDefault="00E611FA" w:rsidP="00DC0080">
      <w:pPr>
        <w:rPr>
          <w:b/>
          <w:bCs/>
        </w:rPr>
      </w:pPr>
      <w:r>
        <w:t>To help ease the demand of our Truckfill stations in the summer months an ‘On Farm Water Delivery and Storage’ project was proposed to the board.  If storage was available for our agricultural customers, then the wait times for water at our Truckfill stations could be shortened.  The high peak times during the day should also be lessened as more water could be stored.  A l</w:t>
      </w:r>
      <w:r w:rsidR="00E271E1">
        <w:t>etter to subscribers to ga</w:t>
      </w:r>
      <w:r>
        <w:t>u</w:t>
      </w:r>
      <w:r w:rsidR="00E271E1">
        <w:t>ge interest</w:t>
      </w:r>
      <w:r w:rsidR="00B26CE4">
        <w:t xml:space="preserve"> in </w:t>
      </w:r>
      <w:r>
        <w:t>‘</w:t>
      </w:r>
      <w:r w:rsidR="00B26CE4">
        <w:t>on farm water storage</w:t>
      </w:r>
      <w:r>
        <w:t>’ was proposed</w:t>
      </w:r>
      <w:r w:rsidR="00B26CE4">
        <w:t xml:space="preserve">. </w:t>
      </w:r>
      <w:r>
        <w:t xml:space="preserve"> Blaine Tomolak will draft a l</w:t>
      </w:r>
      <w:r w:rsidR="00B26CE4">
        <w:t xml:space="preserve">etter to include estimated costs and requirements.  </w:t>
      </w:r>
      <w:r>
        <w:t>He will then</w:t>
      </w:r>
      <w:r w:rsidR="00B26CE4">
        <w:t xml:space="preserve"> send out a package after board review in January of 2023.</w:t>
      </w:r>
    </w:p>
    <w:p w14:paraId="4E78199F" w14:textId="29056789" w:rsidR="00AB704F" w:rsidRPr="00AB704F" w:rsidRDefault="00AB704F" w:rsidP="004970A3">
      <w:pPr>
        <w:spacing w:after="0"/>
        <w:rPr>
          <w:b/>
          <w:bCs/>
        </w:rPr>
      </w:pPr>
      <w:r w:rsidRPr="00AB704F">
        <w:rPr>
          <w:b/>
          <w:bCs/>
        </w:rPr>
        <w:t>Correspondence:</w:t>
      </w:r>
      <w:r>
        <w:rPr>
          <w:b/>
          <w:bCs/>
        </w:rPr>
        <w:t xml:space="preserve"> None</w:t>
      </w:r>
    </w:p>
    <w:p w14:paraId="707BBF00" w14:textId="59A08709" w:rsidR="00AB704F" w:rsidRPr="00AB704F" w:rsidRDefault="00AB704F" w:rsidP="004970A3">
      <w:pPr>
        <w:spacing w:after="0"/>
        <w:rPr>
          <w:b/>
          <w:bCs/>
        </w:rPr>
      </w:pPr>
      <w:r w:rsidRPr="00AB704F">
        <w:rPr>
          <w:b/>
          <w:bCs/>
        </w:rPr>
        <w:t>Old Business:</w:t>
      </w:r>
      <w:r>
        <w:rPr>
          <w:b/>
          <w:bCs/>
        </w:rPr>
        <w:t xml:space="preserve"> None</w:t>
      </w:r>
    </w:p>
    <w:p w14:paraId="16650308" w14:textId="7707173B" w:rsidR="00592F0B" w:rsidRDefault="00AB704F" w:rsidP="004970A3">
      <w:pPr>
        <w:spacing w:after="0"/>
        <w:rPr>
          <w:b/>
          <w:bCs/>
        </w:rPr>
      </w:pPr>
      <w:r w:rsidRPr="00AB704F">
        <w:rPr>
          <w:b/>
          <w:bCs/>
        </w:rPr>
        <w:t>New Business:</w:t>
      </w:r>
      <w:r>
        <w:rPr>
          <w:b/>
          <w:bCs/>
        </w:rPr>
        <w:t xml:space="preserve"> </w:t>
      </w:r>
    </w:p>
    <w:p w14:paraId="0B5E2F31" w14:textId="67D4855F" w:rsidR="00AB704F" w:rsidRPr="00AB704F" w:rsidRDefault="00AB704F" w:rsidP="004970A3">
      <w:pPr>
        <w:spacing w:after="0"/>
        <w:rPr>
          <w:b/>
          <w:bCs/>
        </w:rPr>
      </w:pPr>
      <w:r w:rsidRPr="00AB704F">
        <w:rPr>
          <w:b/>
          <w:bCs/>
        </w:rPr>
        <w:t>Next Board meeting</w:t>
      </w:r>
      <w:r>
        <w:rPr>
          <w:b/>
          <w:bCs/>
        </w:rPr>
        <w:t xml:space="preserve">: </w:t>
      </w:r>
      <w:r w:rsidR="00D051CD">
        <w:t>December 15</w:t>
      </w:r>
      <w:r w:rsidR="001E7DF3" w:rsidRPr="00592F0B">
        <w:t>, 2022.</w:t>
      </w:r>
      <w:r w:rsidR="001E7DF3">
        <w:rPr>
          <w:b/>
          <w:bCs/>
        </w:rPr>
        <w:t xml:space="preserve"> </w:t>
      </w:r>
    </w:p>
    <w:p w14:paraId="510AF0BD" w14:textId="3017D6DD" w:rsidR="00AB704F" w:rsidRDefault="00AB704F" w:rsidP="004970A3">
      <w:pPr>
        <w:spacing w:after="0"/>
        <w:rPr>
          <w:b/>
          <w:bCs/>
        </w:rPr>
      </w:pPr>
      <w:r w:rsidRPr="00AB704F">
        <w:rPr>
          <w:b/>
          <w:bCs/>
        </w:rPr>
        <w:t>Meeting adjourned at</w:t>
      </w:r>
      <w:r>
        <w:rPr>
          <w:b/>
          <w:bCs/>
        </w:rPr>
        <w:t xml:space="preserve"> </w:t>
      </w:r>
      <w:r w:rsidR="00B26CE4">
        <w:rPr>
          <w:b/>
          <w:bCs/>
        </w:rPr>
        <w:t>11:07</w:t>
      </w:r>
      <w:r w:rsidRPr="00AB704F">
        <w:rPr>
          <w:b/>
          <w:bCs/>
        </w:rPr>
        <w:t>pm by Rene Labrecque.</w:t>
      </w:r>
    </w:p>
    <w:p w14:paraId="70D14044" w14:textId="00FDE764" w:rsidR="00AB704F" w:rsidRDefault="00AB704F" w:rsidP="00AB704F">
      <w:r>
        <w:t xml:space="preserve">Signed </w:t>
      </w:r>
      <w:proofErr w:type="gramStart"/>
      <w:r>
        <w:t xml:space="preserve">by  </w:t>
      </w:r>
      <w:r w:rsidR="004970A3">
        <w:tab/>
      </w:r>
      <w:proofErr w:type="gramEnd"/>
      <w:r w:rsidR="004970A3">
        <w:tab/>
      </w:r>
      <w:r w:rsidR="004970A3">
        <w:tab/>
      </w:r>
      <w:r w:rsidR="004970A3">
        <w:tab/>
      </w:r>
      <w:r w:rsidR="004970A3">
        <w:tab/>
      </w:r>
      <w:r w:rsidR="004970A3">
        <w:tab/>
      </w:r>
      <w:r>
        <w:t>Approved by</w:t>
      </w:r>
    </w:p>
    <w:p w14:paraId="5A8BAA5C" w14:textId="5E02817A" w:rsidR="00AB704F" w:rsidRPr="00AD7C3F" w:rsidRDefault="00AB704F" w:rsidP="00AB704F">
      <w:proofErr w:type="gramStart"/>
      <w:r>
        <w:t xml:space="preserve">Administrator  </w:t>
      </w:r>
      <w:r w:rsidR="004970A3">
        <w:t>_</w:t>
      </w:r>
      <w:proofErr w:type="gramEnd"/>
      <w:r w:rsidR="004970A3">
        <w:t>______________________________</w:t>
      </w:r>
      <w:r>
        <w:t xml:space="preserve">  </w:t>
      </w:r>
      <w:r w:rsidR="004970A3">
        <w:tab/>
      </w:r>
      <w:r>
        <w:t>Chairman</w:t>
      </w:r>
      <w:r w:rsidR="004970A3">
        <w:t xml:space="preserve">   ______________________________</w:t>
      </w:r>
    </w:p>
    <w:sectPr w:rsidR="00AB704F" w:rsidRPr="00AD7C3F" w:rsidSect="004970A3">
      <w:headerReference w:type="first" r:id="rId7"/>
      <w:pgSz w:w="12240" w:h="15840"/>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F0C" w14:textId="77777777" w:rsidR="00AD7C3F" w:rsidRDefault="00AD7C3F" w:rsidP="00AD7C3F">
      <w:pPr>
        <w:spacing w:after="0" w:line="240" w:lineRule="auto"/>
      </w:pPr>
      <w:r>
        <w:separator/>
      </w:r>
    </w:p>
  </w:endnote>
  <w:endnote w:type="continuationSeparator" w:id="0">
    <w:p w14:paraId="038E7756" w14:textId="77777777" w:rsidR="00AD7C3F" w:rsidRDefault="00AD7C3F" w:rsidP="00AD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536A" w14:textId="77777777" w:rsidR="00AD7C3F" w:rsidRDefault="00AD7C3F" w:rsidP="00AD7C3F">
      <w:pPr>
        <w:spacing w:after="0" w:line="240" w:lineRule="auto"/>
      </w:pPr>
      <w:r>
        <w:separator/>
      </w:r>
    </w:p>
  </w:footnote>
  <w:footnote w:type="continuationSeparator" w:id="0">
    <w:p w14:paraId="1DF98B4B" w14:textId="77777777" w:rsidR="00AD7C3F" w:rsidRDefault="00AD7C3F" w:rsidP="00AD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72FD" w14:textId="77777777" w:rsidR="00A96853" w:rsidRPr="00AD7C3F" w:rsidRDefault="00A96853" w:rsidP="00A96853">
    <w:pPr>
      <w:pStyle w:val="Header"/>
      <w:jc w:val="center"/>
      <w:rPr>
        <w:sz w:val="30"/>
        <w:szCs w:val="30"/>
      </w:rPr>
    </w:pPr>
    <w:r w:rsidRPr="00AD7C3F">
      <w:rPr>
        <w:sz w:val="30"/>
        <w:szCs w:val="30"/>
      </w:rPr>
      <w:t>Highway 41 Water Utility</w:t>
    </w:r>
  </w:p>
  <w:p w14:paraId="45B246ED" w14:textId="11E3C9FC" w:rsidR="00A96853" w:rsidRPr="00AD7C3F" w:rsidRDefault="00A96853" w:rsidP="00A96853">
    <w:pPr>
      <w:pStyle w:val="Header"/>
      <w:jc w:val="center"/>
      <w:rPr>
        <w:sz w:val="30"/>
        <w:szCs w:val="30"/>
      </w:rPr>
    </w:pPr>
    <w:r w:rsidRPr="00AD7C3F">
      <w:rPr>
        <w:sz w:val="30"/>
        <w:szCs w:val="30"/>
      </w:rPr>
      <w:t xml:space="preserve">Minutes of the Meeting held </w:t>
    </w:r>
    <w:r w:rsidR="007000D5">
      <w:rPr>
        <w:sz w:val="30"/>
        <w:szCs w:val="30"/>
      </w:rPr>
      <w:t>November</w:t>
    </w:r>
    <w:r w:rsidR="00FF335B">
      <w:rPr>
        <w:sz w:val="30"/>
        <w:szCs w:val="30"/>
      </w:rPr>
      <w:t xml:space="preserve"> </w:t>
    </w:r>
    <w:r w:rsidR="00112201">
      <w:rPr>
        <w:sz w:val="30"/>
        <w:szCs w:val="30"/>
      </w:rPr>
      <w:t>17</w:t>
    </w:r>
    <w:r w:rsidR="00FF335B" w:rsidRPr="00FF335B">
      <w:rPr>
        <w:sz w:val="30"/>
        <w:szCs w:val="30"/>
        <w:vertAlign w:val="superscript"/>
      </w:rPr>
      <w:t>th</w:t>
    </w:r>
    <w:r w:rsidRPr="00AD7C3F">
      <w:rPr>
        <w:sz w:val="30"/>
        <w:szCs w:val="30"/>
      </w:rPr>
      <w:t>, 2022</w:t>
    </w:r>
  </w:p>
  <w:p w14:paraId="6357C4F7" w14:textId="77777777" w:rsidR="00A96853" w:rsidRPr="00AD7C3F" w:rsidRDefault="00A96853" w:rsidP="00A96853">
    <w:pPr>
      <w:pStyle w:val="Header"/>
      <w:jc w:val="center"/>
      <w:rPr>
        <w:sz w:val="30"/>
        <w:szCs w:val="30"/>
      </w:rPr>
    </w:pPr>
    <w:r w:rsidRPr="00AD7C3F">
      <w:rPr>
        <w:sz w:val="30"/>
        <w:szCs w:val="30"/>
      </w:rPr>
      <w:t>In Office Meeting, Aberdeen, SK</w:t>
    </w:r>
  </w:p>
  <w:p w14:paraId="762164C1" w14:textId="77777777" w:rsidR="00A96853" w:rsidRDefault="00A9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533ED"/>
    <w:multiLevelType w:val="hybridMultilevel"/>
    <w:tmpl w:val="EE72234A"/>
    <w:lvl w:ilvl="0" w:tplc="6278FB4A">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830656"/>
    <w:multiLevelType w:val="hybridMultilevel"/>
    <w:tmpl w:val="3142111C"/>
    <w:lvl w:ilvl="0" w:tplc="6674E314">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2" w15:restartNumberingAfterBreak="0">
    <w:nsid w:val="6CC217C6"/>
    <w:multiLevelType w:val="hybridMultilevel"/>
    <w:tmpl w:val="E286CD40"/>
    <w:lvl w:ilvl="0" w:tplc="68B0AC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995924">
    <w:abstractNumId w:val="0"/>
  </w:num>
  <w:num w:numId="2" w16cid:durableId="1311716196">
    <w:abstractNumId w:val="1"/>
  </w:num>
  <w:num w:numId="3" w16cid:durableId="105967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3F"/>
    <w:rsid w:val="0000349C"/>
    <w:rsid w:val="0002382E"/>
    <w:rsid w:val="00047441"/>
    <w:rsid w:val="000601ED"/>
    <w:rsid w:val="00062C00"/>
    <w:rsid w:val="00072DA4"/>
    <w:rsid w:val="000E0BF7"/>
    <w:rsid w:val="00112201"/>
    <w:rsid w:val="0011373D"/>
    <w:rsid w:val="0015480E"/>
    <w:rsid w:val="00161B1D"/>
    <w:rsid w:val="00185500"/>
    <w:rsid w:val="00196362"/>
    <w:rsid w:val="001B54E4"/>
    <w:rsid w:val="001D6461"/>
    <w:rsid w:val="001E4307"/>
    <w:rsid w:val="001E6357"/>
    <w:rsid w:val="001E7DF3"/>
    <w:rsid w:val="001F6545"/>
    <w:rsid w:val="001F6A39"/>
    <w:rsid w:val="001F6D19"/>
    <w:rsid w:val="00200EF3"/>
    <w:rsid w:val="00285375"/>
    <w:rsid w:val="002A219F"/>
    <w:rsid w:val="002B0310"/>
    <w:rsid w:val="00311268"/>
    <w:rsid w:val="0036549B"/>
    <w:rsid w:val="00390592"/>
    <w:rsid w:val="003927AE"/>
    <w:rsid w:val="003A1D63"/>
    <w:rsid w:val="003B0FA9"/>
    <w:rsid w:val="0042167A"/>
    <w:rsid w:val="00446A0B"/>
    <w:rsid w:val="0047408F"/>
    <w:rsid w:val="004970A3"/>
    <w:rsid w:val="004B3BDC"/>
    <w:rsid w:val="004B6820"/>
    <w:rsid w:val="005062E5"/>
    <w:rsid w:val="00535F4E"/>
    <w:rsid w:val="005460F3"/>
    <w:rsid w:val="00571B3C"/>
    <w:rsid w:val="00587CDE"/>
    <w:rsid w:val="00592F0B"/>
    <w:rsid w:val="005B3F08"/>
    <w:rsid w:val="005C11E2"/>
    <w:rsid w:val="00656CC0"/>
    <w:rsid w:val="006E6987"/>
    <w:rsid w:val="007000D5"/>
    <w:rsid w:val="00704592"/>
    <w:rsid w:val="00730D28"/>
    <w:rsid w:val="007435E8"/>
    <w:rsid w:val="00757BA4"/>
    <w:rsid w:val="00770E50"/>
    <w:rsid w:val="00781080"/>
    <w:rsid w:val="007917E3"/>
    <w:rsid w:val="007D083D"/>
    <w:rsid w:val="008046F9"/>
    <w:rsid w:val="008A1830"/>
    <w:rsid w:val="008C04D6"/>
    <w:rsid w:val="0090614F"/>
    <w:rsid w:val="0091615A"/>
    <w:rsid w:val="009202B0"/>
    <w:rsid w:val="0092542A"/>
    <w:rsid w:val="009934C9"/>
    <w:rsid w:val="009A6279"/>
    <w:rsid w:val="009A67F7"/>
    <w:rsid w:val="009B70A3"/>
    <w:rsid w:val="009C69DD"/>
    <w:rsid w:val="009C75D0"/>
    <w:rsid w:val="00A0435E"/>
    <w:rsid w:val="00A467AE"/>
    <w:rsid w:val="00A520DC"/>
    <w:rsid w:val="00A53E97"/>
    <w:rsid w:val="00A567AE"/>
    <w:rsid w:val="00A96853"/>
    <w:rsid w:val="00AB704F"/>
    <w:rsid w:val="00AD7C3F"/>
    <w:rsid w:val="00AE41F4"/>
    <w:rsid w:val="00AF32FA"/>
    <w:rsid w:val="00AF792F"/>
    <w:rsid w:val="00B26CE4"/>
    <w:rsid w:val="00B47D26"/>
    <w:rsid w:val="00B52FC0"/>
    <w:rsid w:val="00B54097"/>
    <w:rsid w:val="00B639EE"/>
    <w:rsid w:val="00B74E15"/>
    <w:rsid w:val="00B76E8D"/>
    <w:rsid w:val="00BA6B35"/>
    <w:rsid w:val="00BC03BE"/>
    <w:rsid w:val="00BC0423"/>
    <w:rsid w:val="00BC46C7"/>
    <w:rsid w:val="00BD513E"/>
    <w:rsid w:val="00C03259"/>
    <w:rsid w:val="00C055BB"/>
    <w:rsid w:val="00C50185"/>
    <w:rsid w:val="00C638DF"/>
    <w:rsid w:val="00C67F6E"/>
    <w:rsid w:val="00CC7F9F"/>
    <w:rsid w:val="00CD2CDD"/>
    <w:rsid w:val="00CE175C"/>
    <w:rsid w:val="00D051CD"/>
    <w:rsid w:val="00D4200E"/>
    <w:rsid w:val="00D4245B"/>
    <w:rsid w:val="00D76628"/>
    <w:rsid w:val="00DC0080"/>
    <w:rsid w:val="00DC24DE"/>
    <w:rsid w:val="00DE2ECF"/>
    <w:rsid w:val="00DE5173"/>
    <w:rsid w:val="00E05392"/>
    <w:rsid w:val="00E074DC"/>
    <w:rsid w:val="00E1208B"/>
    <w:rsid w:val="00E271E1"/>
    <w:rsid w:val="00E3108B"/>
    <w:rsid w:val="00E40AFA"/>
    <w:rsid w:val="00E50948"/>
    <w:rsid w:val="00E5542E"/>
    <w:rsid w:val="00E5623A"/>
    <w:rsid w:val="00E611FA"/>
    <w:rsid w:val="00E63513"/>
    <w:rsid w:val="00E95730"/>
    <w:rsid w:val="00EE25A8"/>
    <w:rsid w:val="00F02BE8"/>
    <w:rsid w:val="00F20B6E"/>
    <w:rsid w:val="00F24283"/>
    <w:rsid w:val="00F45805"/>
    <w:rsid w:val="00F510FF"/>
    <w:rsid w:val="00F56A54"/>
    <w:rsid w:val="00F925C5"/>
    <w:rsid w:val="00F97C00"/>
    <w:rsid w:val="00FD3A23"/>
    <w:rsid w:val="00FF33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EE1DD"/>
  <w15:chartTrackingRefBased/>
  <w15:docId w15:val="{37C8525E-971C-4B4C-943F-7ED1E872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3F"/>
  </w:style>
  <w:style w:type="paragraph" w:styleId="Footer">
    <w:name w:val="footer"/>
    <w:basedOn w:val="Normal"/>
    <w:link w:val="FooterChar"/>
    <w:uiPriority w:val="99"/>
    <w:unhideWhenUsed/>
    <w:rsid w:val="00AD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3F"/>
  </w:style>
  <w:style w:type="paragraph" w:styleId="ListParagraph">
    <w:name w:val="List Paragraph"/>
    <w:basedOn w:val="Normal"/>
    <w:uiPriority w:val="34"/>
    <w:qFormat/>
    <w:rsid w:val="00161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Tutka</dc:creator>
  <cp:keywords/>
  <dc:description/>
  <cp:lastModifiedBy>Highway 41 Water Utility CM</cp:lastModifiedBy>
  <cp:revision>9</cp:revision>
  <cp:lastPrinted>2022-11-16T20:06:00Z</cp:lastPrinted>
  <dcterms:created xsi:type="dcterms:W3CDTF">2022-11-18T00:58:00Z</dcterms:created>
  <dcterms:modified xsi:type="dcterms:W3CDTF">2023-01-20T03:46:00Z</dcterms:modified>
</cp:coreProperties>
</file>